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D2A9" w14:textId="22794102" w:rsidR="00BB1A07" w:rsidRPr="00BB1A07" w:rsidRDefault="009B1150" w:rsidP="00BB1A07">
      <w:pPr>
        <w:pStyle w:val="Geenafstand"/>
        <w:rPr>
          <w:rFonts w:cs="Arial"/>
        </w:rPr>
      </w:pPr>
      <w:r>
        <w:rPr>
          <w:rFonts w:cs="Arial"/>
        </w:rPr>
        <w:t>Den Burg</w:t>
      </w:r>
      <w:r w:rsidR="00BB1A07" w:rsidRPr="00BB1A07">
        <w:rPr>
          <w:rFonts w:cs="Arial"/>
        </w:rPr>
        <w:t xml:space="preserve">, </w:t>
      </w:r>
      <w:r>
        <w:rPr>
          <w:rFonts w:cs="Arial"/>
        </w:rPr>
        <w:t xml:space="preserve">13 </w:t>
      </w:r>
      <w:r w:rsidR="00BB1A07" w:rsidRPr="00BB1A07">
        <w:rPr>
          <w:rFonts w:cs="Arial"/>
        </w:rPr>
        <w:t>maart 201</w:t>
      </w:r>
      <w:r w:rsidR="0005494F">
        <w:rPr>
          <w:rFonts w:cs="Arial"/>
        </w:rPr>
        <w:t>6</w:t>
      </w:r>
    </w:p>
    <w:p w14:paraId="30685212" w14:textId="77777777" w:rsidR="00BB1A07" w:rsidRPr="00BB1A07" w:rsidRDefault="00BB1A07" w:rsidP="00BB1A07">
      <w:pPr>
        <w:pStyle w:val="Geenafstand"/>
        <w:rPr>
          <w:rFonts w:cs="Arial"/>
        </w:rPr>
      </w:pPr>
    </w:p>
    <w:p w14:paraId="2D214A9E" w14:textId="3AE18D9D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Beste leerling van </w:t>
      </w:r>
      <w:r w:rsidR="00C703DF">
        <w:rPr>
          <w:rFonts w:cs="Arial"/>
        </w:rPr>
        <w:t>O.S.G. De Hogeberg</w:t>
      </w:r>
      <w:r w:rsidRPr="00BB1A07">
        <w:rPr>
          <w:rFonts w:cs="Arial"/>
        </w:rPr>
        <w:t>,</w:t>
      </w:r>
    </w:p>
    <w:p w14:paraId="71384D36" w14:textId="77777777" w:rsidR="00BB1A07" w:rsidRPr="00BB1A07" w:rsidRDefault="00BB1A07" w:rsidP="00BB1A07">
      <w:pPr>
        <w:pStyle w:val="Geenafstand"/>
        <w:rPr>
          <w:rFonts w:cs="Arial"/>
        </w:rPr>
      </w:pPr>
    </w:p>
    <w:p w14:paraId="17F70B34" w14:textId="0F8F77FF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Jullie hebben het al meegekregen afgelopen week: donderdag </w:t>
      </w:r>
      <w:r w:rsidR="0034620A">
        <w:rPr>
          <w:rFonts w:cs="Arial"/>
        </w:rPr>
        <w:t>24</w:t>
      </w:r>
      <w:r w:rsidRPr="00BB1A07">
        <w:rPr>
          <w:rFonts w:cs="Arial"/>
        </w:rPr>
        <w:t xml:space="preserve"> </w:t>
      </w:r>
      <w:r w:rsidR="0034620A">
        <w:rPr>
          <w:rFonts w:cs="Arial"/>
        </w:rPr>
        <w:t>maart</w:t>
      </w:r>
      <w:r>
        <w:rPr>
          <w:rFonts w:cs="Arial"/>
        </w:rPr>
        <w:t xml:space="preserve"> is het zover! </w:t>
      </w:r>
      <w:r w:rsidRPr="00BB1A07">
        <w:rPr>
          <w:rFonts w:cs="Arial"/>
        </w:rPr>
        <w:t xml:space="preserve">Dance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fun</w:t>
      </w:r>
      <w:proofErr w:type="spellEnd"/>
      <w:r>
        <w:rPr>
          <w:rFonts w:cs="Arial"/>
        </w:rPr>
        <w:t xml:space="preserve">: </w:t>
      </w:r>
      <w:proofErr w:type="spellStart"/>
      <w:r w:rsidRPr="00BB1A07">
        <w:rPr>
          <w:rFonts w:cs="Arial"/>
        </w:rPr>
        <w:t>CliniClowns</w:t>
      </w:r>
      <w:proofErr w:type="spellEnd"/>
      <w:r w:rsidRPr="00BB1A07">
        <w:rPr>
          <w:rFonts w:cs="Arial"/>
        </w:rPr>
        <w:t xml:space="preserve"> en </w:t>
      </w:r>
      <w:r w:rsidR="00191674">
        <w:rPr>
          <w:rFonts w:cs="Arial"/>
        </w:rPr>
        <w:t>T</w:t>
      </w:r>
      <w:r w:rsidRPr="00BB1A07">
        <w:rPr>
          <w:rFonts w:cs="Arial"/>
        </w:rPr>
        <w:t>he Party van Q-</w:t>
      </w:r>
      <w:proofErr w:type="spellStart"/>
      <w:r w:rsidRPr="00BB1A07">
        <w:rPr>
          <w:rFonts w:cs="Arial"/>
        </w:rPr>
        <w:t>music</w:t>
      </w:r>
      <w:proofErr w:type="spellEnd"/>
      <w:r w:rsidRPr="00BB1A07">
        <w:rPr>
          <w:rFonts w:cs="Arial"/>
        </w:rPr>
        <w:t xml:space="preserve"> gaan een geweldig feest op </w:t>
      </w:r>
      <w:r w:rsidR="00C703DF">
        <w:rPr>
          <w:rFonts w:cs="Arial"/>
        </w:rPr>
        <w:t>O.S.G. De Hogeberg</w:t>
      </w:r>
      <w:r w:rsidRPr="00BB1A07">
        <w:rPr>
          <w:rFonts w:cs="Arial"/>
        </w:rPr>
        <w:t xml:space="preserve"> neerzetten! Dit feest is niet zomaar een schoolfeest, want samen met </w:t>
      </w:r>
      <w:proofErr w:type="gramStart"/>
      <w:r w:rsidRPr="00BB1A07">
        <w:rPr>
          <w:rFonts w:cs="Arial"/>
        </w:rPr>
        <w:t>één</w:t>
      </w:r>
      <w:proofErr w:type="gramEnd"/>
      <w:r w:rsidRPr="00BB1A07">
        <w:rPr>
          <w:rFonts w:cs="Arial"/>
        </w:rPr>
        <w:t xml:space="preserve"> van de bekende DJ’s van Q-music gaat het dak eraf! </w:t>
      </w:r>
    </w:p>
    <w:p w14:paraId="7B7583A8" w14:textId="77777777" w:rsidR="00BB1A07" w:rsidRPr="00BB1A07" w:rsidRDefault="00BB1A07" w:rsidP="00BB1A07">
      <w:pPr>
        <w:pStyle w:val="Geenafstand"/>
        <w:rPr>
          <w:rFonts w:cs="Arial"/>
        </w:rPr>
      </w:pPr>
    </w:p>
    <w:p w14:paraId="6648C5F4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Tijdens het vier uur durende schoolfeest gaan jullie met de DJ’s 60 minuten dansen en laten je voor deze prestatie sponsoren. Maar dat is op de muziek van de Q-music DJ’s natuurlijk een fluitje van een cent! Er zijn prijzen te winnen, misschien wil jij wel meedraaien met de DJ’s en er worden goodies uitgedeeld van Q-music. En dit allemaal voor het goede doel. Met de opbrengst zorgt CliniClowns ervoor dat nog meer zieke kinderen afleiding en plezier krijgen. </w:t>
      </w:r>
    </w:p>
    <w:p w14:paraId="10DF20A6" w14:textId="77777777" w:rsidR="00BB1A07" w:rsidRPr="00BB1A07" w:rsidRDefault="00BB1A07" w:rsidP="00BB1A07">
      <w:pPr>
        <w:pStyle w:val="Geenafstand"/>
        <w:rPr>
          <w:rFonts w:cs="Arial"/>
        </w:rPr>
      </w:pPr>
    </w:p>
    <w:p w14:paraId="5AF42F35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>Om het zo leuk en makkelijk mogelijk te maken krijgt elke leerling een eigen sponsorpagina op internet. Je ontvangt via je e-mailadres van school een mail waarin staat uitgelegd hoe dit werkt. Hiermee kunnen mensen je online sponsoren via bijvoorbeeld IDEAL</w:t>
      </w:r>
      <w:r w:rsidR="00C572FA">
        <w:rPr>
          <w:rFonts w:cs="Arial"/>
        </w:rPr>
        <w:t xml:space="preserve">, dat gaat </w:t>
      </w:r>
      <w:proofErr w:type="gramStart"/>
      <w:r w:rsidR="00C572FA">
        <w:rPr>
          <w:rFonts w:cs="Arial"/>
        </w:rPr>
        <w:t>super makkelijk</w:t>
      </w:r>
      <w:proofErr w:type="gramEnd"/>
      <w:r w:rsidR="00C572FA">
        <w:rPr>
          <w:rFonts w:cs="Arial"/>
        </w:rPr>
        <w:t>!</w:t>
      </w:r>
      <w:r w:rsidRPr="00BB1A07">
        <w:rPr>
          <w:rFonts w:cs="Arial"/>
        </w:rPr>
        <w:t xml:space="preserve"> Haal tenminste 15 euro sponsorgeld op, dan mag je gratis naar het feest en maak je kans op gave prijzen!</w:t>
      </w:r>
      <w:r w:rsidRPr="00BB1A07">
        <w:rPr>
          <w:rFonts w:cs="Arial"/>
          <w:b/>
        </w:rPr>
        <w:t xml:space="preserve"> </w:t>
      </w:r>
      <w:r w:rsidRPr="00BB1A07">
        <w:rPr>
          <w:rFonts w:cs="Arial"/>
        </w:rPr>
        <w:t xml:space="preserve">Stuur de link van jouw sponsorpagina naar zoveel mogelijk familie, buren en vrienden: </w:t>
      </w:r>
    </w:p>
    <w:p w14:paraId="64C3F937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>(</w:t>
      </w:r>
      <w:proofErr w:type="gramStart"/>
      <w:r w:rsidRPr="00BB1A07">
        <w:rPr>
          <w:rFonts w:cs="Arial"/>
        </w:rPr>
        <w:t>www.danceforfun.nl/</w:t>
      </w:r>
      <w:r>
        <w:rPr>
          <w:rFonts w:cs="Arial"/>
        </w:rPr>
        <w:t>schoonoord</w:t>
      </w:r>
      <w:r w:rsidRPr="00BB1A07">
        <w:rPr>
          <w:rFonts w:cs="Arial"/>
        </w:rPr>
        <w:t>/profiel/voornaam_achternaam</w:t>
      </w:r>
      <w:proofErr w:type="gramEnd"/>
      <w:r w:rsidRPr="00BB1A07">
        <w:rPr>
          <w:rFonts w:cs="Arial"/>
        </w:rPr>
        <w:t>, of als je een tussenvoegsel heb www.danceforfun.nl/</w:t>
      </w:r>
      <w:r>
        <w:rPr>
          <w:rFonts w:cs="Arial"/>
        </w:rPr>
        <w:t>schoonoord</w:t>
      </w:r>
      <w:r w:rsidRPr="00BB1A07">
        <w:rPr>
          <w:rFonts w:cs="Arial"/>
        </w:rPr>
        <w:t xml:space="preserve">/profiel/voornaam_voorvoegsel_achternaam). </w:t>
      </w:r>
    </w:p>
    <w:p w14:paraId="4D3CA193" w14:textId="77777777" w:rsidR="00BB1A07" w:rsidRPr="00BB1A07" w:rsidRDefault="00BB1A07" w:rsidP="00BB1A07">
      <w:pPr>
        <w:pStyle w:val="Geenafstand"/>
        <w:rPr>
          <w:rFonts w:cs="Arial"/>
        </w:rPr>
      </w:pPr>
    </w:p>
    <w:p w14:paraId="2A0F6224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Haal jij het meeste sponsorgeld op? Dan win </w:t>
      </w:r>
      <w:r w:rsidRPr="00BB1A07">
        <w:rPr>
          <w:rFonts w:cs="Arial"/>
          <w:b/>
        </w:rPr>
        <w:t>je een iPad mini</w:t>
      </w:r>
      <w:r w:rsidRPr="00BB1A07">
        <w:rPr>
          <w:rFonts w:cs="Arial"/>
        </w:rPr>
        <w:t xml:space="preserve">! </w:t>
      </w:r>
    </w:p>
    <w:p w14:paraId="2B34BB79" w14:textId="77777777" w:rsidR="00BB1A07" w:rsidRPr="00BB1A07" w:rsidRDefault="00BB1A07" w:rsidP="00BB1A07">
      <w:pPr>
        <w:pStyle w:val="Geenafstand"/>
        <w:rPr>
          <w:rFonts w:cs="Arial"/>
        </w:rPr>
      </w:pPr>
    </w:p>
    <w:p w14:paraId="2108D3DF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  <w:u w:val="single"/>
        </w:rPr>
        <w:t>Even in het kort</w:t>
      </w:r>
      <w:r w:rsidRPr="00BB1A07">
        <w:rPr>
          <w:rFonts w:cs="Arial"/>
        </w:rPr>
        <w:t>:</w:t>
      </w:r>
    </w:p>
    <w:p w14:paraId="6AB4CD5A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  <w:i/>
        </w:rPr>
        <w:t>Wat:</w:t>
      </w:r>
      <w:r w:rsidRPr="00BB1A07">
        <w:rPr>
          <w:rFonts w:cs="Arial"/>
        </w:rPr>
        <w:t xml:space="preserve"> Dance for fun voor CliniClowns</w:t>
      </w:r>
    </w:p>
    <w:p w14:paraId="3536F081" w14:textId="0DFB1DB3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  <w:i/>
        </w:rPr>
        <w:t>Waar:</w:t>
      </w:r>
      <w:r w:rsidRPr="00BB1A07">
        <w:rPr>
          <w:rFonts w:cs="Arial"/>
        </w:rPr>
        <w:t xml:space="preserve"> </w:t>
      </w:r>
      <w:r w:rsidR="00C703DF">
        <w:rPr>
          <w:rFonts w:cs="Arial"/>
        </w:rPr>
        <w:t>O.S.G. De Hogeberg</w:t>
      </w:r>
    </w:p>
    <w:p w14:paraId="17B5538A" w14:textId="72CD9C40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  <w:i/>
        </w:rPr>
        <w:t>Wanneer</w:t>
      </w:r>
      <w:r>
        <w:rPr>
          <w:rFonts w:cs="Arial"/>
        </w:rPr>
        <w:t>: donderdag 2</w:t>
      </w:r>
      <w:r w:rsidR="00C703DF">
        <w:rPr>
          <w:rFonts w:cs="Arial"/>
        </w:rPr>
        <w:t>4 maart 2016</w:t>
      </w:r>
      <w:r w:rsidR="00A35E5A">
        <w:rPr>
          <w:rFonts w:cs="Arial"/>
        </w:rPr>
        <w:t xml:space="preserve"> van </w:t>
      </w:r>
      <w:r w:rsidR="009B1150">
        <w:rPr>
          <w:rFonts w:cs="Arial"/>
        </w:rPr>
        <w:t>2</w:t>
      </w:r>
      <w:r w:rsidR="00C703DF">
        <w:rPr>
          <w:rFonts w:cs="Arial"/>
        </w:rPr>
        <w:t>0</w:t>
      </w:r>
      <w:r w:rsidR="00A35E5A">
        <w:rPr>
          <w:rFonts w:cs="Arial"/>
        </w:rPr>
        <w:t>.00-</w:t>
      </w:r>
      <w:r w:rsidR="00C703DF">
        <w:rPr>
          <w:rFonts w:cs="Arial"/>
        </w:rPr>
        <w:t>00</w:t>
      </w:r>
      <w:r w:rsidR="00A35E5A">
        <w:rPr>
          <w:rFonts w:cs="Arial"/>
        </w:rPr>
        <w:t>.00 uur</w:t>
      </w:r>
    </w:p>
    <w:p w14:paraId="2252A456" w14:textId="77777777" w:rsidR="00BB1A07" w:rsidRPr="00BB1A07" w:rsidRDefault="00BB1A07" w:rsidP="00BB1A07">
      <w:pPr>
        <w:pStyle w:val="Geenafstand"/>
        <w:rPr>
          <w:rFonts w:cs="Arial"/>
        </w:rPr>
      </w:pPr>
    </w:p>
    <w:p w14:paraId="57772A7E" w14:textId="77777777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We wensen jullie alvast een mooi feest en veel succes met het ophalen van sponsorgeld. </w:t>
      </w:r>
    </w:p>
    <w:p w14:paraId="11A606E8" w14:textId="099882E0" w:rsidR="00BB1A07" w:rsidRP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Tot </w:t>
      </w:r>
      <w:r>
        <w:rPr>
          <w:rFonts w:cs="Arial"/>
        </w:rPr>
        <w:t>2</w:t>
      </w:r>
      <w:r w:rsidR="00C703DF">
        <w:rPr>
          <w:rFonts w:cs="Arial"/>
        </w:rPr>
        <w:t>4 maart</w:t>
      </w:r>
      <w:r w:rsidRPr="00BB1A07">
        <w:rPr>
          <w:rFonts w:cs="Arial"/>
        </w:rPr>
        <w:t>, je bent er toch bij?!</w:t>
      </w:r>
    </w:p>
    <w:p w14:paraId="12EF55E2" w14:textId="3BE1A7D8" w:rsidR="009B1150" w:rsidRPr="00BB1A07" w:rsidRDefault="009B1150" w:rsidP="00BB1A07">
      <w:pPr>
        <w:pStyle w:val="Geenafstand"/>
        <w:rPr>
          <w:rFonts w:cs="Arial"/>
        </w:rPr>
      </w:pPr>
    </w:p>
    <w:p w14:paraId="70A3E095" w14:textId="200EF658" w:rsidR="00BB1A07" w:rsidRDefault="00BB1A07" w:rsidP="00BB1A07">
      <w:pPr>
        <w:pStyle w:val="Geenafstand"/>
        <w:rPr>
          <w:rFonts w:cs="Arial"/>
        </w:rPr>
      </w:pPr>
      <w:r w:rsidRPr="00BB1A07">
        <w:rPr>
          <w:rFonts w:cs="Arial"/>
        </w:rPr>
        <w:t xml:space="preserve">Groeten van CliniClowns en de </w:t>
      </w:r>
      <w:proofErr w:type="spellStart"/>
      <w:r w:rsidRPr="00BB1A07">
        <w:rPr>
          <w:rFonts w:cs="Arial"/>
        </w:rPr>
        <w:t>DJ’s</w:t>
      </w:r>
      <w:proofErr w:type="spellEnd"/>
      <w:r w:rsidRPr="00BB1A07">
        <w:rPr>
          <w:rFonts w:cs="Arial"/>
        </w:rPr>
        <w:t xml:space="preserve"> van Q-</w:t>
      </w:r>
      <w:proofErr w:type="spellStart"/>
      <w:r w:rsidRPr="00BB1A07">
        <w:rPr>
          <w:rFonts w:cs="Arial"/>
        </w:rPr>
        <w:t>music</w:t>
      </w:r>
      <w:proofErr w:type="spellEnd"/>
      <w:r w:rsidR="00D45AB8">
        <w:rPr>
          <w:rFonts w:cs="Arial"/>
        </w:rPr>
        <w:t>:</w:t>
      </w:r>
    </w:p>
    <w:p w14:paraId="6D3186D8" w14:textId="2117F57E" w:rsidR="00D45AB8" w:rsidRDefault="00D45AB8" w:rsidP="00BB1A07">
      <w:pPr>
        <w:pStyle w:val="Geenafstand"/>
        <w:rPr>
          <w:rFonts w:cs="Arial"/>
        </w:rPr>
      </w:pPr>
      <w:r>
        <w:rPr>
          <w:rFonts w:cs="Arial"/>
        </w:rPr>
        <w:t xml:space="preserve">Check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out: </w:t>
      </w:r>
      <w:r w:rsidRPr="00D45AB8">
        <w:rPr>
          <w:rFonts w:cs="Arial"/>
        </w:rPr>
        <w:t>https://youtu.be/i7L3F88IICU</w:t>
      </w:r>
    </w:p>
    <w:p w14:paraId="59EBB0CF" w14:textId="77777777" w:rsidR="00FA3D1C" w:rsidRPr="00BB1A07" w:rsidRDefault="00FA3D1C" w:rsidP="00BB1A07">
      <w:pPr>
        <w:pStyle w:val="Geenafstand"/>
        <w:rPr>
          <w:rFonts w:cs="Arial"/>
        </w:rPr>
      </w:pPr>
      <w:bookmarkStart w:id="0" w:name="_GoBack"/>
      <w:bookmarkEnd w:id="0"/>
    </w:p>
    <w:p w14:paraId="41EAD8A1" w14:textId="77777777" w:rsidR="00BB1A07" w:rsidRDefault="00FA3D1C" w:rsidP="00BB1A07">
      <w:pPr>
        <w:pStyle w:val="Geenafstand"/>
        <w:rPr>
          <w:rFonts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FB66FBB" wp14:editId="54E930C0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110990" cy="1381125"/>
            <wp:effectExtent l="0" t="0" r="3810" b="9525"/>
            <wp:wrapTight wrapText="bothSides">
              <wp:wrapPolygon edited="0">
                <wp:start x="0" y="0"/>
                <wp:lineTo x="0" y="21451"/>
                <wp:lineTo x="21520" y="21451"/>
                <wp:lineTo x="21520" y="0"/>
                <wp:lineTo x="0" y="0"/>
              </wp:wrapPolygon>
            </wp:wrapTight>
            <wp:docPr id="3" name="Afbeelding 3" descr="Feest Stanislas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eest Stanislas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3" b="1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8573C0" w14:textId="77777777" w:rsidR="00EA08BD" w:rsidRPr="005A4764" w:rsidRDefault="00EA08BD" w:rsidP="00EA08BD"/>
    <w:sectPr w:rsidR="00EA08BD" w:rsidRPr="005A4764" w:rsidSect="004E6242">
      <w:headerReference w:type="default" r:id="rId8"/>
      <w:headerReference w:type="first" r:id="rId9"/>
      <w:pgSz w:w="11906" w:h="16838" w:code="9"/>
      <w:pgMar w:top="2398" w:right="1701" w:bottom="1985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B774" w14:textId="77777777" w:rsidR="000C33B0" w:rsidRDefault="000C33B0" w:rsidP="00A575AD">
      <w:pPr>
        <w:spacing w:line="240" w:lineRule="auto"/>
      </w:pPr>
      <w:r>
        <w:separator/>
      </w:r>
    </w:p>
  </w:endnote>
  <w:endnote w:type="continuationSeparator" w:id="0">
    <w:p w14:paraId="16F7DD8F" w14:textId="77777777" w:rsidR="000C33B0" w:rsidRDefault="000C33B0" w:rsidP="00A57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C5D4" w14:textId="77777777" w:rsidR="000C33B0" w:rsidRDefault="000C33B0" w:rsidP="00A575AD">
      <w:pPr>
        <w:spacing w:line="240" w:lineRule="auto"/>
      </w:pPr>
      <w:r>
        <w:separator/>
      </w:r>
    </w:p>
  </w:footnote>
  <w:footnote w:type="continuationSeparator" w:id="0">
    <w:p w14:paraId="22F56657" w14:textId="77777777" w:rsidR="000C33B0" w:rsidRDefault="000C33B0" w:rsidP="00A575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2115B6" w14:paraId="67152866" w14:textId="77777777" w:rsidTr="00366AD6">
      <w:trPr>
        <w:trHeight w:hRule="exact" w:val="2296"/>
      </w:trPr>
      <w:tc>
        <w:tcPr>
          <w:tcW w:w="8505" w:type="dxa"/>
        </w:tcPr>
        <w:p w14:paraId="18A0ACE2" w14:textId="77777777" w:rsidR="002115B6" w:rsidRDefault="002115B6">
          <w:pPr>
            <w:pStyle w:val="Koptekst"/>
          </w:pPr>
        </w:p>
      </w:tc>
    </w:tr>
  </w:tbl>
  <w:p w14:paraId="31BBCA24" w14:textId="77777777" w:rsidR="004E6242" w:rsidRDefault="00A255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0" locked="1" layoutInCell="1" allowOverlap="1" wp14:anchorId="74D252FE" wp14:editId="43C6C904">
          <wp:simplePos x="0" y="0"/>
          <wp:positionH relativeFrom="page">
            <wp:posOffset>1080135</wp:posOffset>
          </wp:positionH>
          <wp:positionV relativeFrom="page">
            <wp:posOffset>9695815</wp:posOffset>
          </wp:positionV>
          <wp:extent cx="5400720" cy="380520"/>
          <wp:effectExtent l="0" t="0" r="0" b="635"/>
          <wp:wrapNone/>
          <wp:docPr id="5" name="LogoFooter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_CliniClown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720" cy="38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1561"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3C1A8A47" wp14:editId="613787E1">
          <wp:simplePos x="0" y="0"/>
          <wp:positionH relativeFrom="page">
            <wp:posOffset>4730750</wp:posOffset>
          </wp:positionH>
          <wp:positionV relativeFrom="page">
            <wp:posOffset>597535</wp:posOffset>
          </wp:positionV>
          <wp:extent cx="2017440" cy="646920"/>
          <wp:effectExtent l="0" t="0" r="1905" b="1270"/>
          <wp:wrapNone/>
          <wp:docPr id="2" name="LogoHeader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iniClown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440" cy="64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64816" w14:textId="77777777" w:rsidR="00801D76" w:rsidRDefault="00801D7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1" layoutInCell="1" allowOverlap="1" wp14:anchorId="2A64A485" wp14:editId="72085DBA">
          <wp:simplePos x="0" y="0"/>
          <wp:positionH relativeFrom="page">
            <wp:posOffset>4730750</wp:posOffset>
          </wp:positionH>
          <wp:positionV relativeFrom="page">
            <wp:posOffset>597535</wp:posOffset>
          </wp:positionV>
          <wp:extent cx="2018520" cy="646920"/>
          <wp:effectExtent l="0" t="0" r="1270" b="1270"/>
          <wp:wrapNone/>
          <wp:docPr id="1" name="Logo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iniClown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520" cy="64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33AE"/>
    <w:multiLevelType w:val="multilevel"/>
    <w:tmpl w:val="092095F6"/>
    <w:numStyleLink w:val="stlCCOpsomming"/>
  </w:abstractNum>
  <w:abstractNum w:abstractNumId="1">
    <w:nsid w:val="3FE9003A"/>
    <w:multiLevelType w:val="multilevel"/>
    <w:tmpl w:val="E3B42F86"/>
    <w:numStyleLink w:val="stlCCHoofdstukken"/>
  </w:abstractNum>
  <w:abstractNum w:abstractNumId="2">
    <w:nsid w:val="52BA7D6B"/>
    <w:multiLevelType w:val="multilevel"/>
    <w:tmpl w:val="E3B42F86"/>
    <w:styleLink w:val="stlCCHoofdstukken"/>
    <w:lvl w:ilvl="0">
      <w:start w:val="1"/>
      <w:numFmt w:val="decimal"/>
      <w:pStyle w:val="Kop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7AE596C"/>
    <w:multiLevelType w:val="multilevel"/>
    <w:tmpl w:val="092095F6"/>
    <w:styleLink w:val="stlCCOpsomming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567" w:hanging="283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7"/>
    <w:rsid w:val="00044123"/>
    <w:rsid w:val="0005494F"/>
    <w:rsid w:val="00054D28"/>
    <w:rsid w:val="00077599"/>
    <w:rsid w:val="000C33B0"/>
    <w:rsid w:val="000F6D5B"/>
    <w:rsid w:val="00126A36"/>
    <w:rsid w:val="00191674"/>
    <w:rsid w:val="001E3726"/>
    <w:rsid w:val="002115B6"/>
    <w:rsid w:val="00290842"/>
    <w:rsid w:val="002C2776"/>
    <w:rsid w:val="002E0CBE"/>
    <w:rsid w:val="002E705D"/>
    <w:rsid w:val="0034620A"/>
    <w:rsid w:val="00366AD6"/>
    <w:rsid w:val="003E5AAB"/>
    <w:rsid w:val="004030BB"/>
    <w:rsid w:val="00406474"/>
    <w:rsid w:val="00443392"/>
    <w:rsid w:val="004C60BC"/>
    <w:rsid w:val="004E6242"/>
    <w:rsid w:val="00534937"/>
    <w:rsid w:val="005A4764"/>
    <w:rsid w:val="005E45E9"/>
    <w:rsid w:val="005F4513"/>
    <w:rsid w:val="00693C36"/>
    <w:rsid w:val="006A3444"/>
    <w:rsid w:val="00703B9E"/>
    <w:rsid w:val="00712AF2"/>
    <w:rsid w:val="00714474"/>
    <w:rsid w:val="007452AE"/>
    <w:rsid w:val="007C371E"/>
    <w:rsid w:val="007E1561"/>
    <w:rsid w:val="00801D76"/>
    <w:rsid w:val="0081104A"/>
    <w:rsid w:val="00874BFA"/>
    <w:rsid w:val="008A202B"/>
    <w:rsid w:val="00904EB6"/>
    <w:rsid w:val="00977484"/>
    <w:rsid w:val="009B1150"/>
    <w:rsid w:val="00A2559D"/>
    <w:rsid w:val="00A35E5A"/>
    <w:rsid w:val="00A4352B"/>
    <w:rsid w:val="00A575AD"/>
    <w:rsid w:val="00B074B9"/>
    <w:rsid w:val="00B21D92"/>
    <w:rsid w:val="00B62E2F"/>
    <w:rsid w:val="00BB1A07"/>
    <w:rsid w:val="00C572FA"/>
    <w:rsid w:val="00C703DF"/>
    <w:rsid w:val="00D31A3B"/>
    <w:rsid w:val="00D45AB8"/>
    <w:rsid w:val="00D463DA"/>
    <w:rsid w:val="00DA00B8"/>
    <w:rsid w:val="00EA08BD"/>
    <w:rsid w:val="00EE2046"/>
    <w:rsid w:val="00F1350F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D2010"/>
  <w15:docId w15:val="{90562013-C269-450D-B687-85417023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4764"/>
    <w:pPr>
      <w:spacing w:after="0" w:line="260" w:lineRule="atLeast"/>
    </w:pPr>
  </w:style>
  <w:style w:type="paragraph" w:styleId="Kop1">
    <w:name w:val="heading 1"/>
    <w:basedOn w:val="Standaard"/>
    <w:next w:val="Standaard"/>
    <w:link w:val="Kop1Teken"/>
    <w:uiPriority w:val="9"/>
    <w:qFormat/>
    <w:rsid w:val="005A4764"/>
    <w:pPr>
      <w:keepNext/>
      <w:keepLines/>
      <w:numPr>
        <w:numId w:val="1"/>
      </w:numPr>
      <w:spacing w:after="260" w:line="520" w:lineRule="atLeas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A4764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A4764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5A4764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Kopje">
    <w:name w:val="stlKopje"/>
    <w:qFormat/>
    <w:rsid w:val="007C371E"/>
    <w:pPr>
      <w:spacing w:after="0" w:line="260" w:lineRule="exact"/>
    </w:pPr>
    <w:rPr>
      <w:sz w:val="16"/>
    </w:rPr>
  </w:style>
  <w:style w:type="table" w:styleId="Tabelraster">
    <w:name w:val="Table Grid"/>
    <w:basedOn w:val="Standaardtabel"/>
    <w:uiPriority w:val="59"/>
    <w:rsid w:val="007C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old">
    <w:name w:val="stlBold"/>
    <w:basedOn w:val="Standaard"/>
    <w:next w:val="Standaard"/>
    <w:qFormat/>
    <w:rsid w:val="00A575AD"/>
    <w:rPr>
      <w:b/>
    </w:rPr>
  </w:style>
  <w:style w:type="character" w:styleId="Hyperlink">
    <w:name w:val="Hyperlink"/>
    <w:basedOn w:val="Standaardalinea-lettertype"/>
    <w:uiPriority w:val="99"/>
    <w:unhideWhenUsed/>
    <w:rsid w:val="00A575AD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A575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575AD"/>
  </w:style>
  <w:style w:type="paragraph" w:styleId="Voettekst">
    <w:name w:val="footer"/>
    <w:basedOn w:val="Standaard"/>
    <w:link w:val="VoettekstTeken"/>
    <w:uiPriority w:val="99"/>
    <w:unhideWhenUsed/>
    <w:rsid w:val="00A575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575AD"/>
  </w:style>
  <w:style w:type="paragraph" w:customStyle="1" w:styleId="stlItalic">
    <w:name w:val="stlItalic"/>
    <w:basedOn w:val="Standaard"/>
    <w:next w:val="Standaard"/>
    <w:qFormat/>
    <w:rsid w:val="005A4764"/>
    <w:rPr>
      <w:i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E6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E6242"/>
    <w:rPr>
      <w:rFonts w:ascii="Tahoma" w:hAnsi="Tahoma" w:cs="Tahoma"/>
      <w:sz w:val="16"/>
      <w:szCs w:val="16"/>
    </w:rPr>
  </w:style>
  <w:style w:type="numbering" w:customStyle="1" w:styleId="stlCCHoofdstukken">
    <w:name w:val="stl_CC_Hoofdstukken"/>
    <w:basedOn w:val="Geenlijst"/>
    <w:uiPriority w:val="99"/>
    <w:rsid w:val="005A4764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406474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9"/>
    <w:rsid w:val="005A4764"/>
    <w:rPr>
      <w:rFonts w:eastAsiaTheme="majorEastAsia" w:cstheme="majorBidi"/>
      <w:b/>
      <w:bCs/>
      <w:sz w:val="30"/>
      <w:szCs w:val="28"/>
    </w:rPr>
  </w:style>
  <w:style w:type="numbering" w:customStyle="1" w:styleId="stlCCOpsomming">
    <w:name w:val="stl_CC_Opsomming"/>
    <w:basedOn w:val="Geenlijst"/>
    <w:uiPriority w:val="99"/>
    <w:rsid w:val="005A4764"/>
    <w:pPr>
      <w:numPr>
        <w:numId w:val="3"/>
      </w:numPr>
    </w:pPr>
  </w:style>
  <w:style w:type="character" w:customStyle="1" w:styleId="Kop2Teken">
    <w:name w:val="Kop 2 Teken"/>
    <w:basedOn w:val="Standaardalinea-lettertype"/>
    <w:link w:val="Kop2"/>
    <w:uiPriority w:val="9"/>
    <w:rsid w:val="005A4764"/>
    <w:rPr>
      <w:rFonts w:eastAsiaTheme="majorEastAsia" w:cstheme="majorBidi"/>
      <w:b/>
      <w:bCs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5A4764"/>
    <w:rPr>
      <w:rFonts w:eastAsiaTheme="majorEastAsia" w:cstheme="majorBidi"/>
      <w:b/>
      <w:bCs/>
    </w:rPr>
  </w:style>
  <w:style w:type="character" w:customStyle="1" w:styleId="Kop4Teken">
    <w:name w:val="Kop 4 Teken"/>
    <w:basedOn w:val="Standaardalinea-lettertype"/>
    <w:link w:val="Kop4"/>
    <w:uiPriority w:val="9"/>
    <w:rsid w:val="005A4764"/>
    <w:rPr>
      <w:rFonts w:eastAsiaTheme="majorEastAsia" w:cstheme="majorBidi"/>
      <w:bCs/>
      <w:iCs/>
    </w:rPr>
  </w:style>
  <w:style w:type="paragraph" w:styleId="Geenafstand">
    <w:name w:val="No Spacing"/>
    <w:uiPriority w:val="1"/>
    <w:qFormat/>
    <w:rsid w:val="00BB1A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C_Templates\CC_Blanc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J:\CC_Templates\CC_Blanco.dotm</Template>
  <TotalTime>8</TotalTime>
  <Pages>1</Pages>
  <Words>291</Words>
  <Characters>1606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Blanco</vt:lpstr>
      <vt:lpstr>Blanco</vt:lpstr>
    </vt:vector>
  </TitlesOfParts>
  <Company>CliniClowns Nederland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</dc:title>
  <dc:subject>Template voor een blanco document</dc:subject>
  <dc:creator>Donja Burggraaf</dc:creator>
  <dc:description>versie 1.1</dc:description>
  <cp:lastModifiedBy>Ruud Verstraaten</cp:lastModifiedBy>
  <cp:revision>5</cp:revision>
  <dcterms:created xsi:type="dcterms:W3CDTF">2016-03-13T19:43:00Z</dcterms:created>
  <dcterms:modified xsi:type="dcterms:W3CDTF">2016-03-13T20:15:00Z</dcterms:modified>
  <cp:category>Huisstijl</cp:category>
</cp:coreProperties>
</file>